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50BFF" w14:textId="77777777" w:rsidR="000520B3" w:rsidRPr="00D451BF" w:rsidRDefault="003F62D1" w:rsidP="00D451BF">
      <w:pPr>
        <w:jc w:val="both"/>
      </w:pPr>
      <w:r w:rsidRPr="00D451BF">
        <w:t>Introduzione al Pellegrinaggio al Cairo (24 febbraio – 1 marzo 2019)</w:t>
      </w:r>
    </w:p>
    <w:p w14:paraId="0AFA250F" w14:textId="77777777" w:rsidR="003F62D1" w:rsidRPr="00D451BF" w:rsidRDefault="003F62D1" w:rsidP="00D451BF">
      <w:pPr>
        <w:jc w:val="both"/>
      </w:pPr>
    </w:p>
    <w:p w14:paraId="396C67BF" w14:textId="77777777" w:rsidR="00F6401D" w:rsidRPr="000A25CC" w:rsidRDefault="00F6401D" w:rsidP="00D451BF">
      <w:pPr>
        <w:jc w:val="both"/>
        <w:rPr>
          <w:b/>
        </w:rPr>
      </w:pPr>
      <w:r w:rsidRPr="000A25CC">
        <w:rPr>
          <w:b/>
        </w:rPr>
        <w:t>La testimonianza della preghiera, del dialogo e della carità</w:t>
      </w:r>
    </w:p>
    <w:p w14:paraId="0ED4E62D" w14:textId="77777777" w:rsidR="00F6401D" w:rsidRPr="00D451BF" w:rsidRDefault="00F6401D" w:rsidP="00D451BF">
      <w:pPr>
        <w:jc w:val="both"/>
      </w:pPr>
    </w:p>
    <w:p w14:paraId="188F1362" w14:textId="77777777" w:rsidR="0056356C" w:rsidRPr="00D451BF" w:rsidRDefault="004211E5" w:rsidP="00D451BF">
      <w:pPr>
        <w:jc w:val="both"/>
      </w:pPr>
      <w:r w:rsidRPr="00D451BF">
        <w:t>Il mio saluto, come quello di tutta l’Equ</w:t>
      </w:r>
      <w:r w:rsidR="00333781" w:rsidRPr="00D451BF">
        <w:t xml:space="preserve">ipe </w:t>
      </w:r>
      <w:r w:rsidRPr="00D451BF">
        <w:t>della FPC</w:t>
      </w:r>
      <w:r w:rsidR="009717E0" w:rsidRPr="00D451BF">
        <w:t xml:space="preserve"> – in particolare quello </w:t>
      </w:r>
      <w:r w:rsidR="00333781" w:rsidRPr="00D451BF">
        <w:t xml:space="preserve">di don Andrea e </w:t>
      </w:r>
      <w:r w:rsidR="009717E0" w:rsidRPr="00D451BF">
        <w:t xml:space="preserve">di </w:t>
      </w:r>
      <w:r w:rsidR="00333781" w:rsidRPr="00D451BF">
        <w:t>don Peppino, contiene un augurio: che per tutti noi si realizzi quanto il salmo 85 afferma: “Cresce lungo il cammino il suo vigore”</w:t>
      </w:r>
      <w:r w:rsidR="009717E0" w:rsidRPr="00D451BF">
        <w:t xml:space="preserve">. </w:t>
      </w:r>
      <w:proofErr w:type="gramStart"/>
      <w:r w:rsidR="0056356C" w:rsidRPr="00D451BF">
        <w:t>E’</w:t>
      </w:r>
      <w:proofErr w:type="gramEnd"/>
      <w:r w:rsidR="0056356C" w:rsidRPr="00D451BF">
        <w:t xml:space="preserve"> rivolto a tutti noi questa parola, a noi che abbiamo fatto un lungo viaggio per essere qui, insieme, come Chieda di Milano, come presbiterio con il proprio Vescovo. Perché? Siamo qui con la stanchezza e la preoccupazione di chi avverte la necessità di cambiamenti nella pastorale, nella vita della Chiesa, delle nostre comunità cristiane, nei nostri oratori. Siamo qui, perché? </w:t>
      </w:r>
    </w:p>
    <w:p w14:paraId="43E75192" w14:textId="77777777" w:rsidR="0056356C" w:rsidRPr="00D451BF" w:rsidRDefault="0056356C" w:rsidP="00D451BF">
      <w:pPr>
        <w:jc w:val="both"/>
      </w:pPr>
      <w:r w:rsidRPr="00D451BF">
        <w:t xml:space="preserve">Il pellegrinaggio ha l’efficacia di farci alzare, di sospendere i nostri calcoli, le </w:t>
      </w:r>
      <w:r w:rsidR="009839EE" w:rsidRPr="00D451BF">
        <w:t xml:space="preserve">nostre strategie per metterci sulla </w:t>
      </w:r>
      <w:r w:rsidR="004420E7" w:rsidRPr="00D451BF">
        <w:t>strada. Non come vagabondi, ma come viandanti che avvertono il fascino di una promessa di Dio</w:t>
      </w:r>
      <w:r w:rsidR="009839EE" w:rsidRPr="00D451BF">
        <w:t>, quella della Città santa, che viene dal cielo</w:t>
      </w:r>
      <w:r w:rsidR="00F32543" w:rsidRPr="00D451BF">
        <w:t xml:space="preserve">. E allora non si può rimanere fermi, </w:t>
      </w:r>
      <w:r w:rsidR="00197F64" w:rsidRPr="00D451BF">
        <w:t xml:space="preserve">da un lato occupati </w:t>
      </w:r>
      <w:r w:rsidR="00F32543" w:rsidRPr="00D451BF">
        <w:t xml:space="preserve">solo da noi stessi, concentrati sulle nostre capacità, </w:t>
      </w:r>
      <w:r w:rsidR="00197F64" w:rsidRPr="00D451BF">
        <w:t>dall’altro smarriti perché confusi e delusi perché inconcludenti.</w:t>
      </w:r>
    </w:p>
    <w:p w14:paraId="1C312602" w14:textId="77777777" w:rsidR="00197F64" w:rsidRPr="00D451BF" w:rsidRDefault="00197F64" w:rsidP="00D451BF">
      <w:pPr>
        <w:jc w:val="both"/>
      </w:pPr>
      <w:r w:rsidRPr="00D451BF">
        <w:t xml:space="preserve">Siamo pellegrini nel deserto, è vero, un popolo in cammino nella precarietà nomade, ma </w:t>
      </w:r>
      <w:r w:rsidR="001A20B6" w:rsidRPr="00D451BF">
        <w:t xml:space="preserve">“persuasi della promessa di Dio e per questo </w:t>
      </w:r>
      <w:r w:rsidR="009839EE" w:rsidRPr="00D451BF">
        <w:t xml:space="preserve">osiamo uscire </w:t>
      </w:r>
      <w:proofErr w:type="gramStart"/>
      <w:r w:rsidR="009839EE" w:rsidRPr="00D451BF">
        <w:t>e “</w:t>
      </w:r>
      <w:proofErr w:type="gramEnd"/>
      <w:r w:rsidR="009839EE" w:rsidRPr="00D451BF">
        <w:t>stringere</w:t>
      </w:r>
      <w:r w:rsidR="001A20B6" w:rsidRPr="00D451BF">
        <w:t xml:space="preserve"> alle</w:t>
      </w:r>
      <w:r w:rsidR="009839EE" w:rsidRPr="00D451BF">
        <w:t>a</w:t>
      </w:r>
      <w:r w:rsidR="001A20B6" w:rsidRPr="00D451BF">
        <w:t>nze, invochiamo e offriamo aiuto, desideriamo incontri e speriamo benevolenza</w:t>
      </w:r>
      <w:r w:rsidR="009839EE" w:rsidRPr="00D451BF">
        <w:t>”</w:t>
      </w:r>
      <w:r w:rsidR="001A20B6" w:rsidRPr="00D451BF">
        <w:t xml:space="preserve">. </w:t>
      </w:r>
    </w:p>
    <w:p w14:paraId="248BD7A5" w14:textId="77777777" w:rsidR="001A20B6" w:rsidRPr="00D451BF" w:rsidRDefault="001A20B6" w:rsidP="00D451BF">
      <w:pPr>
        <w:jc w:val="both"/>
      </w:pPr>
      <w:r w:rsidRPr="00D451BF">
        <w:t xml:space="preserve">Siamo qui </w:t>
      </w:r>
      <w:r w:rsidR="006444BE" w:rsidRPr="00D451BF">
        <w:t>come pellegrini che percorrono vie faticose e promettenti</w:t>
      </w:r>
      <w:r w:rsidR="00DE741E" w:rsidRPr="00D451BF">
        <w:t>, che s’incontrano con altri pellegrini per formare un’unica carovana: da molte genti, da molte storie. Da questa condivisione della via cresce il vigore della fede! Ne abbiamo bisogno e lo chiediamo!</w:t>
      </w:r>
    </w:p>
    <w:p w14:paraId="23DCA245" w14:textId="77777777" w:rsidR="00DE741E" w:rsidRPr="00D451BF" w:rsidRDefault="00DE741E" w:rsidP="00D451BF">
      <w:pPr>
        <w:jc w:val="both"/>
      </w:pPr>
    </w:p>
    <w:p w14:paraId="6249F5EC" w14:textId="77777777" w:rsidR="00AC6644" w:rsidRPr="00D451BF" w:rsidRDefault="00DE741E" w:rsidP="00D451BF">
      <w:pPr>
        <w:jc w:val="both"/>
      </w:pPr>
      <w:r w:rsidRPr="00D451BF">
        <w:t>Ma proviam</w:t>
      </w:r>
      <w:r w:rsidR="00C83A10" w:rsidRPr="00D451BF">
        <w:t>o a fare almeno tre accenni che riguardano la</w:t>
      </w:r>
      <w:r w:rsidRPr="00D451BF">
        <w:t xml:space="preserve"> strada del nostro pellegrinaggio in questa città del Cairo.</w:t>
      </w:r>
    </w:p>
    <w:p w14:paraId="4A6C5C2A" w14:textId="77777777" w:rsidR="00DE741E" w:rsidRPr="00D451BF" w:rsidRDefault="00DE741E" w:rsidP="00D451BF">
      <w:pPr>
        <w:jc w:val="both"/>
      </w:pPr>
    </w:p>
    <w:p w14:paraId="46E81AA3" w14:textId="37AD4891" w:rsidR="002C2443" w:rsidRPr="00265CD7" w:rsidRDefault="002C2443" w:rsidP="00D451BF">
      <w:pPr>
        <w:jc w:val="both"/>
        <w:rPr>
          <w:b/>
        </w:rPr>
      </w:pPr>
      <w:r w:rsidRPr="00265CD7">
        <w:rPr>
          <w:b/>
        </w:rPr>
        <w:t>L’icona della Sacra Famiglia</w:t>
      </w:r>
    </w:p>
    <w:p w14:paraId="3A1893A5" w14:textId="77777777" w:rsidR="00CA2019" w:rsidRPr="002C2443" w:rsidRDefault="00DE741E" w:rsidP="00D451BF">
      <w:pPr>
        <w:jc w:val="both"/>
      </w:pPr>
      <w:r w:rsidRPr="002C2443">
        <w:t xml:space="preserve">Nel </w:t>
      </w:r>
      <w:r w:rsidR="00AC6644" w:rsidRPr="002C2443">
        <w:t xml:space="preserve">Salmo 105 </w:t>
      </w:r>
      <w:r w:rsidRPr="002C2443">
        <w:t>leggiamo:</w:t>
      </w:r>
    </w:p>
    <w:p w14:paraId="5BE4F95B" w14:textId="77777777" w:rsidR="00AC6644" w:rsidRPr="00D451BF" w:rsidRDefault="00AC6644" w:rsidP="00D451BF">
      <w:pPr>
        <w:jc w:val="both"/>
      </w:pPr>
      <w:r w:rsidRPr="00D451BF">
        <w:t>I nostri padri in Egitto non comprese</w:t>
      </w:r>
      <w:bookmarkStart w:id="0" w:name="_GoBack"/>
      <w:bookmarkEnd w:id="0"/>
      <w:r w:rsidRPr="00D451BF">
        <w:t>ro i tuoi prodigi, non ricordarono tanti tuoi benefici e si ribellarono presso il mare</w:t>
      </w:r>
      <w:r w:rsidR="00CA2019" w:rsidRPr="00D451BF">
        <w:t>, presso il Mar Rosso. Ma Dio li salvò per il</w:t>
      </w:r>
      <w:r w:rsidR="00DE741E" w:rsidRPr="00D451BF">
        <w:t xml:space="preserve"> suo nome, per manifestare la su</w:t>
      </w:r>
      <w:r w:rsidR="00CA2019" w:rsidRPr="00D451BF">
        <w:t>a potenza.</w:t>
      </w:r>
    </w:p>
    <w:p w14:paraId="7A3EFEC8" w14:textId="77777777" w:rsidR="00055819" w:rsidRPr="00D451BF" w:rsidRDefault="00055819" w:rsidP="00D451BF">
      <w:pPr>
        <w:jc w:val="both"/>
      </w:pPr>
      <w:r w:rsidRPr="00D451BF">
        <w:t>Questa terra ricorda l’Esodo, la Pasqua del popolo di Dio, la salvezza da ogni forma di schiavitù e di morte. Quello che impressiona non è solo il grido del popolo oppresso, ma anche l’incredulità stessa di questo popolo nei confronti di Dio, incapace di vedere i suoi prodigi, chiuso nella propria ribellione. Ebbene a me piace rileggere così la spiritualità della Sacra Famiglia in Egitto</w:t>
      </w:r>
      <w:r w:rsidR="00B72FED" w:rsidRPr="00D451BF">
        <w:t>, icona straordinaria dei cristiani Copti</w:t>
      </w:r>
      <w:r w:rsidRPr="00D451BF">
        <w:t xml:space="preserve">. Quel Dio che ha manifestato la sua potenza di salvezza dentro l’ingiustizia umana e l’incredulità del suo popolo continua la sua opera di salvezza. Nel suo Figlio Gesù visita questa terra, queste condizioni di peccato e nell’umanità di Gesù riempie anche questa terra di fede nel Padre e di </w:t>
      </w:r>
      <w:r w:rsidR="00986331" w:rsidRPr="00D451BF">
        <w:t>pace fra gli uomini. Nel segno fragile di una</w:t>
      </w:r>
      <w:r w:rsidR="006766CF" w:rsidRPr="00D451BF">
        <w:t xml:space="preserve"> famiglia travolta da eventi causati da uomini </w:t>
      </w:r>
      <w:r w:rsidR="00986331" w:rsidRPr="00D451BF">
        <w:t>potenti, Dio agisce e salva. Lo fa ancora oggi</w:t>
      </w:r>
      <w:r w:rsidR="006766CF" w:rsidRPr="00D451BF">
        <w:t xml:space="preserve"> abitando questa terra con i suoi discepoli, i cristiani.</w:t>
      </w:r>
    </w:p>
    <w:p w14:paraId="5DC13FFB" w14:textId="177A57C3" w:rsidR="006766CF" w:rsidRPr="00D451BF" w:rsidRDefault="006766CF" w:rsidP="00D451BF">
      <w:pPr>
        <w:jc w:val="both"/>
      </w:pPr>
      <w:r w:rsidRPr="00D451BF">
        <w:t>Siamo qui per incontrare la Chiesa Copta cattolica e ortodossa</w:t>
      </w:r>
      <w:r w:rsidR="00C434F8">
        <w:t>, per condividere il paziente dialogo ecumenico</w:t>
      </w:r>
      <w:r w:rsidRPr="00D451BF">
        <w:t>. Siamo qui p</w:t>
      </w:r>
      <w:r w:rsidR="00C434F8">
        <w:t xml:space="preserve">er contemplare nel segno delle </w:t>
      </w:r>
      <w:r w:rsidRPr="00D451BF">
        <w:t>comunità</w:t>
      </w:r>
      <w:r w:rsidR="00C434F8">
        <w:t xml:space="preserve"> cristiane</w:t>
      </w:r>
      <w:r w:rsidRPr="00D451BF">
        <w:t xml:space="preserve"> la fedeltà di Dio alla sua promessa di salvezza. Per questo preghiamo anche noi unendoci alla preghiera che </w:t>
      </w:r>
      <w:r w:rsidR="00C434F8">
        <w:t>si eleva ogni giorno da queste Chiese</w:t>
      </w:r>
      <w:r w:rsidRPr="00D451BF">
        <w:t xml:space="preserve"> cristiana</w:t>
      </w:r>
      <w:r w:rsidR="00C434F8">
        <w:t>, da questo Paese culla del monachesimo, terra dei</w:t>
      </w:r>
      <w:r w:rsidR="00A971A1">
        <w:t xml:space="preserve"> padri del deserto</w:t>
      </w:r>
      <w:r w:rsidRPr="00D451BF">
        <w:t>.</w:t>
      </w:r>
    </w:p>
    <w:p w14:paraId="59C06DCD" w14:textId="77777777" w:rsidR="006766CF" w:rsidRPr="00D451BF" w:rsidRDefault="000A7AAC" w:rsidP="00D451BF">
      <w:pPr>
        <w:jc w:val="both"/>
      </w:pPr>
      <w:r w:rsidRPr="00D451BF">
        <w:t>Entriamo anche noi nella testimonianza della preghiera.</w:t>
      </w:r>
    </w:p>
    <w:p w14:paraId="464147B6" w14:textId="77777777" w:rsidR="001302CE" w:rsidRPr="00D451BF" w:rsidRDefault="001302CE" w:rsidP="00D451BF">
      <w:pPr>
        <w:jc w:val="both"/>
      </w:pPr>
    </w:p>
    <w:p w14:paraId="5168DCB8" w14:textId="77777777" w:rsidR="001302CE" w:rsidRPr="002C052F" w:rsidRDefault="001302CE" w:rsidP="00D451BF">
      <w:pPr>
        <w:jc w:val="both"/>
        <w:rPr>
          <w:b/>
        </w:rPr>
      </w:pPr>
      <w:r w:rsidRPr="002C052F">
        <w:rPr>
          <w:b/>
        </w:rPr>
        <w:lastRenderedPageBreak/>
        <w:t>Le Piramidi</w:t>
      </w:r>
    </w:p>
    <w:p w14:paraId="3EE86340" w14:textId="77777777" w:rsidR="00286CC1" w:rsidRPr="00D451BF" w:rsidRDefault="00EF0480" w:rsidP="00D451BF">
      <w:pPr>
        <w:jc w:val="both"/>
      </w:pPr>
      <w:r w:rsidRPr="00D451BF">
        <w:t xml:space="preserve">Queste costruzioni umane imponenti, che hanno sfidato i millenni, sono segno di una grande civiltà. In questa terra si è sviluppata una sapienza, un ingegno, una conoscenza matematica e astronomica, una abilità architettonica e artistica che hanno dato un apporto culturale straordinario all’umanità. </w:t>
      </w:r>
      <w:r w:rsidR="00E524A3" w:rsidRPr="00D451BF">
        <w:t xml:space="preserve">C’è una sfida di civiltà urgente e necessaria anche oggi! E cristiani, musulmani e tutti i credenti sono chiamati a dare oggi il proprio contributo, passando attraverso l’incontro, la conoscenza reciproca, il dialogo per offrire il proprio servizio </w:t>
      </w:r>
      <w:r w:rsidR="00732E96" w:rsidRPr="00D451BF">
        <w:t>alla dignità dell’uomo, che è preziosa agli occhi di Dio.</w:t>
      </w:r>
    </w:p>
    <w:p w14:paraId="74345102" w14:textId="77777777" w:rsidR="00DC32C5" w:rsidRPr="00D451BF" w:rsidRDefault="00DC32C5" w:rsidP="00D451BF">
      <w:pPr>
        <w:jc w:val="both"/>
        <w:rPr>
          <w:rFonts w:eastAsia="Times New Roman" w:cs="Times New Roman"/>
          <w:lang w:eastAsia="it-IT"/>
        </w:rPr>
      </w:pPr>
      <w:r w:rsidRPr="00D451BF">
        <w:t>Così papa Francesco si è rivolto al popolo Egiziano nella sua visita a questo Paese</w:t>
      </w:r>
      <w:r w:rsidR="002D30C7" w:rsidRPr="00D451BF">
        <w:t xml:space="preserve"> (28-29 aprile 2017)</w:t>
      </w:r>
      <w:r w:rsidRPr="00D451BF">
        <w:t>: “</w:t>
      </w:r>
      <w:r w:rsidRPr="00D451BF">
        <w:rPr>
          <w:rFonts w:eastAsia="Times New Roman" w:cs="Times New Roman"/>
          <w:shd w:val="clear" w:color="auto" w:fill="FFFFFF"/>
          <w:lang w:eastAsia="it-IT"/>
        </w:rPr>
        <w:t>Educare all’apertura rispettosa e al dialogo sincero con l’altro, riconoscendone i diritti e le libertà fondamentali, specialmente quella religiosa, costituisce la via migliore per edificare </w:t>
      </w:r>
      <w:r w:rsidRPr="00D451BF">
        <w:rPr>
          <w:rFonts w:eastAsia="Times New Roman" w:cs="Times New Roman"/>
          <w:i/>
          <w:iCs/>
          <w:lang w:eastAsia="it-IT"/>
        </w:rPr>
        <w:t>insieme </w:t>
      </w:r>
      <w:r w:rsidRPr="00D451BF">
        <w:rPr>
          <w:rFonts w:eastAsia="Times New Roman" w:cs="Times New Roman"/>
          <w:shd w:val="clear" w:color="auto" w:fill="FFFFFF"/>
          <w:lang w:eastAsia="it-IT"/>
        </w:rPr>
        <w:t>il futuro, per essere </w:t>
      </w:r>
      <w:r w:rsidRPr="00D451BF">
        <w:rPr>
          <w:rFonts w:eastAsia="Times New Roman" w:cs="Times New Roman"/>
          <w:i/>
          <w:iCs/>
          <w:lang w:eastAsia="it-IT"/>
        </w:rPr>
        <w:t>costruttori di civiltà. </w:t>
      </w:r>
      <w:r w:rsidRPr="00D451BF">
        <w:rPr>
          <w:rFonts w:eastAsia="Times New Roman" w:cs="Times New Roman"/>
          <w:shd w:val="clear" w:color="auto" w:fill="FFFFFF"/>
          <w:lang w:eastAsia="it-IT"/>
        </w:rPr>
        <w:t>Perché l’unica alternativa alla </w:t>
      </w:r>
      <w:r w:rsidRPr="00D451BF">
        <w:rPr>
          <w:rFonts w:eastAsia="Times New Roman" w:cs="Times New Roman"/>
          <w:i/>
          <w:iCs/>
          <w:lang w:eastAsia="it-IT"/>
        </w:rPr>
        <w:t>civiltà dell’incontro è la inciviltà dello scontro</w:t>
      </w:r>
      <w:r w:rsidRPr="00D451BF">
        <w:rPr>
          <w:rFonts w:eastAsia="Times New Roman" w:cs="Times New Roman"/>
          <w:shd w:val="clear" w:color="auto" w:fill="FFFFFF"/>
          <w:lang w:eastAsia="it-IT"/>
        </w:rPr>
        <w:t>, non ce n'è un'altra</w:t>
      </w:r>
      <w:r w:rsidRPr="00D451BF">
        <w:rPr>
          <w:rFonts w:eastAsia="Times New Roman" w:cs="Times New Roman"/>
          <w:i/>
          <w:iCs/>
          <w:lang w:eastAsia="it-IT"/>
        </w:rPr>
        <w:t>”. E citando Giovanni Paolo II ha così concluso: “</w:t>
      </w:r>
      <w:r w:rsidRPr="00D451BF">
        <w:rPr>
          <w:rFonts w:eastAsia="Times New Roman" w:cs="Times New Roman"/>
          <w:shd w:val="clear" w:color="auto" w:fill="FFFFFF"/>
          <w:lang w:eastAsia="it-IT"/>
        </w:rPr>
        <w:t xml:space="preserve">«viviamo sotto il sole di un unico Dio misericordioso. [...] In questo senso possiamo dunque ‎chiamarci gli uni gli ‎altri fratelli e sorelle [...], perché senza Dio la vita dell’uomo ‎sarebbe come il cielo senza il sole» </w:t>
      </w:r>
      <w:proofErr w:type="gramStart"/>
      <w:r w:rsidRPr="00D451BF">
        <w:rPr>
          <w:rFonts w:eastAsia="Times New Roman" w:cs="Times New Roman"/>
          <w:shd w:val="clear" w:color="auto" w:fill="FFFFFF"/>
          <w:lang w:eastAsia="it-IT"/>
        </w:rPr>
        <w:t>‎[</w:t>
      </w:r>
      <w:proofErr w:type="gramEnd"/>
      <w:r w:rsidRPr="00D451BF">
        <w:rPr>
          <w:rFonts w:eastAsia="Times New Roman" w:cs="Times New Roman"/>
          <w:shd w:val="clear" w:color="auto" w:fill="FFFFFF"/>
          <w:lang w:eastAsia="it-IT"/>
        </w:rPr>
        <w:t>Giovanni Paolo II, </w:t>
      </w:r>
      <w:hyperlink r:id="rId4" w:tgtFrame="_self" w:history="1">
        <w:r w:rsidRPr="00D451BF">
          <w:rPr>
            <w:rFonts w:eastAsia="Times New Roman" w:cs="Times New Roman"/>
            <w:lang w:eastAsia="it-IT"/>
          </w:rPr>
          <w:t> </w:t>
        </w:r>
        <w:r w:rsidRPr="00D451BF">
          <w:rPr>
            <w:rFonts w:eastAsia="Times New Roman" w:cs="Times New Roman"/>
            <w:i/>
            <w:iCs/>
            <w:lang w:eastAsia="it-IT"/>
          </w:rPr>
          <w:t>Discorso alle autorità musulmane, </w:t>
        </w:r>
        <w:r w:rsidRPr="00D451BF">
          <w:rPr>
            <w:rFonts w:eastAsia="Times New Roman" w:cs="Times New Roman"/>
            <w:lang w:eastAsia="it-IT"/>
          </w:rPr>
          <w:t>Kaduna (Nigeria)</w:t>
        </w:r>
      </w:hyperlink>
      <w:r w:rsidRPr="00D451BF">
        <w:rPr>
          <w:rFonts w:eastAsia="Times New Roman" w:cs="Times New Roman"/>
          <w:shd w:val="clear" w:color="auto" w:fill="FFFFFF"/>
          <w:lang w:eastAsia="it-IT"/>
        </w:rPr>
        <w:t>, 14 febbraio 1982].</w:t>
      </w:r>
    </w:p>
    <w:p w14:paraId="1614B3DD" w14:textId="77777777" w:rsidR="00DC32C5" w:rsidRPr="00D451BF" w:rsidRDefault="00DC32C5" w:rsidP="00D451BF">
      <w:pPr>
        <w:jc w:val="both"/>
        <w:rPr>
          <w:rFonts w:eastAsia="Times New Roman" w:cs="Times New Roman"/>
          <w:lang w:eastAsia="it-IT"/>
        </w:rPr>
      </w:pPr>
      <w:r w:rsidRPr="00D451BF">
        <w:rPr>
          <w:rFonts w:eastAsia="Times New Roman" w:cs="Times New Roman"/>
          <w:shd w:val="clear" w:color="auto" w:fill="FFFFFF"/>
          <w:lang w:eastAsia="it-IT"/>
        </w:rPr>
        <w:t>Si levi il sole di una rinnovata fraternità in nome di Dio e sorga da questa terra, baciata dal sole, l’alba di una </w:t>
      </w:r>
      <w:r w:rsidRPr="00D451BF">
        <w:rPr>
          <w:rFonts w:eastAsia="Times New Roman" w:cs="Times New Roman"/>
          <w:i/>
          <w:iCs/>
          <w:lang w:eastAsia="it-IT"/>
        </w:rPr>
        <w:t>civiltà della pace e dell’incontro</w:t>
      </w:r>
      <w:r w:rsidRPr="00D451BF">
        <w:rPr>
          <w:rFonts w:eastAsia="Times New Roman" w:cs="Times New Roman"/>
          <w:shd w:val="clear" w:color="auto" w:fill="FFFFFF"/>
          <w:lang w:eastAsia="it-IT"/>
        </w:rPr>
        <w:t xml:space="preserve">. Interceda per questo san Francesco di Assisi, che otto secoli fa venne in Egitto e incontrò il Sultano Malik al </w:t>
      </w:r>
      <w:proofErr w:type="spellStart"/>
      <w:r w:rsidRPr="00D451BF">
        <w:rPr>
          <w:rFonts w:eastAsia="Times New Roman" w:cs="Times New Roman"/>
          <w:shd w:val="clear" w:color="auto" w:fill="FFFFFF"/>
          <w:lang w:eastAsia="it-IT"/>
        </w:rPr>
        <w:t>Kamil</w:t>
      </w:r>
      <w:proofErr w:type="spellEnd"/>
      <w:r w:rsidRPr="00D451BF">
        <w:rPr>
          <w:rFonts w:eastAsia="Times New Roman" w:cs="Times New Roman"/>
          <w:shd w:val="clear" w:color="auto" w:fill="FFFFFF"/>
          <w:lang w:eastAsia="it-IT"/>
        </w:rPr>
        <w:t>”.</w:t>
      </w:r>
    </w:p>
    <w:p w14:paraId="3344DBC2" w14:textId="77777777" w:rsidR="00DC32C5" w:rsidRPr="00D451BF" w:rsidRDefault="000A7AAC" w:rsidP="00D451BF">
      <w:pPr>
        <w:jc w:val="both"/>
        <w:rPr>
          <w:rFonts w:eastAsia="Times New Roman" w:cs="Times New Roman"/>
          <w:lang w:eastAsia="it-IT"/>
        </w:rPr>
      </w:pPr>
      <w:r w:rsidRPr="00D451BF">
        <w:rPr>
          <w:rFonts w:eastAsia="Times New Roman" w:cs="Times New Roman"/>
          <w:lang w:eastAsia="it-IT"/>
        </w:rPr>
        <w:t>Raccogliamo la testimonianza del faticoso e necessario incontro per il dialogo fra religioni e culture.</w:t>
      </w:r>
    </w:p>
    <w:p w14:paraId="73AF7D56" w14:textId="77777777" w:rsidR="000A7AAC" w:rsidRPr="00D451BF" w:rsidRDefault="000A7AAC" w:rsidP="00D451BF">
      <w:pPr>
        <w:jc w:val="both"/>
      </w:pPr>
    </w:p>
    <w:p w14:paraId="2E68409B" w14:textId="77777777" w:rsidR="00DC32C5" w:rsidRPr="002C052F" w:rsidRDefault="00DC32C5" w:rsidP="00D451BF">
      <w:pPr>
        <w:jc w:val="both"/>
        <w:rPr>
          <w:b/>
        </w:rPr>
      </w:pPr>
      <w:r w:rsidRPr="002C052F">
        <w:rPr>
          <w:b/>
        </w:rPr>
        <w:t>I quartieri della città</w:t>
      </w:r>
    </w:p>
    <w:p w14:paraId="70835797" w14:textId="35B0174A" w:rsidR="00DC32C5" w:rsidRPr="00D451BF" w:rsidRDefault="0061601D" w:rsidP="00D451BF">
      <w:pPr>
        <w:jc w:val="both"/>
      </w:pPr>
      <w:r>
        <w:t xml:space="preserve">Nella giornata di giovedì </w:t>
      </w:r>
      <w:r w:rsidR="00286C47">
        <w:t xml:space="preserve">in alcuni quartieri della città </w:t>
      </w:r>
      <w:r w:rsidR="007E63AC">
        <w:t xml:space="preserve">incontreremo </w:t>
      </w:r>
      <w:r w:rsidR="00286C47">
        <w:t xml:space="preserve">esperienze di carità promosse da </w:t>
      </w:r>
      <w:r w:rsidR="007E63AC">
        <w:t>comun</w:t>
      </w:r>
      <w:r w:rsidR="00286C47">
        <w:t xml:space="preserve">ità cristiane. In questo Paese, dove oltre l’85% della popolazione è musulmana, vive una piccola comunità cattolica, di circa 250 mila fedeli. Si potrebbe dire una Chiesa piccola in un mare di carità! </w:t>
      </w:r>
      <w:r w:rsidR="00AE1F41">
        <w:t xml:space="preserve">Un piccolo mondo popolato da religiosi e religiose, volontari, operatori sociali che ogni giorno opera accanto alle donne per la loro emancipazione, a sostegno dei bambini per la loro alfabetizzazione, a fianco dei malati e dei poveri per il servizio alla salute e alla dignità delle persone. </w:t>
      </w:r>
      <w:r w:rsidR="00F1767A">
        <w:t>Un impegno riconosciuto anche dall’Ambasciatore d’</w:t>
      </w:r>
      <w:r w:rsidR="00106E95">
        <w:t xml:space="preserve">Italia in Egitto, </w:t>
      </w:r>
      <w:r w:rsidR="00AB6306">
        <w:t>Giampaolo Cantini, che sottolinea l’urgenza di adeguare i servizi sociali ai bisogni reali degli egiziani per uno sviluppo economico, politico e sociale</w:t>
      </w:r>
      <w:r w:rsidR="007E3E9D">
        <w:t xml:space="preserve">. </w:t>
      </w:r>
      <w:r w:rsidR="00FB2999">
        <w:t xml:space="preserve">In una recente intervista così ha dichiarato: “Quello della Chiesa italiana in Egitto e più in generale nel Medio Oriente è una presenza storica che si rivolge a tutti, cristiani e musulmani. </w:t>
      </w:r>
      <w:r w:rsidR="00AB6306">
        <w:t xml:space="preserve">L’aiuto viene dato a tutti senza distinzioni. I servizi sociali offerti alla cittadinanza, soprattutto in campo educativo e sanitario, oggi sono necessari poiché l’Egitto sta attraversando un periodo di riforme economiche radicali che hanno un impatto sociale importante”. </w:t>
      </w:r>
    </w:p>
    <w:p w14:paraId="79C44186" w14:textId="76F2F3B2" w:rsidR="00DC32C5" w:rsidRPr="00D451BF" w:rsidRDefault="00BD7474" w:rsidP="00D451BF">
      <w:pPr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Attraverso l’8xmille la Chiesa italiana ha scelto di essere a fianco di queste comunità cattoliche, sostenendo almeno 14 progetti di carità nel periodo dal 2013 al 2018. Anche noi in questo pellegrinaggio ci uniamo nella solidarietà a questo segno di carità, sintesi tra preghiera e amore alla storia in cui viviamo. Ciò che incontreremo può sembrarci sproporzionato, una sorta di goccia nell’oceano di necessità e problemi, ma come ha spiegato padre Patricio </w:t>
      </w:r>
      <w:proofErr w:type="spellStart"/>
      <w:r>
        <w:rPr>
          <w:rFonts w:eastAsia="Times New Roman" w:cs="Times New Roman"/>
          <w:lang w:eastAsia="it-IT"/>
        </w:rPr>
        <w:t>Sciadini</w:t>
      </w:r>
      <w:proofErr w:type="spellEnd"/>
      <w:r>
        <w:rPr>
          <w:rFonts w:eastAsia="Times New Roman" w:cs="Times New Roman"/>
          <w:lang w:eastAsia="it-IT"/>
        </w:rPr>
        <w:t xml:space="preserve">, della comunità dei carmelitani scalzi </w:t>
      </w:r>
      <w:r w:rsidR="002133B1">
        <w:rPr>
          <w:rFonts w:eastAsia="Times New Roman" w:cs="Times New Roman"/>
          <w:lang w:eastAsia="it-IT"/>
        </w:rPr>
        <w:t>al Cairo,</w:t>
      </w:r>
      <w:r w:rsidR="00EF7F26">
        <w:rPr>
          <w:rFonts w:eastAsia="Times New Roman" w:cs="Times New Roman"/>
          <w:lang w:eastAsia="it-IT"/>
        </w:rPr>
        <w:t xml:space="preserve"> </w:t>
      </w:r>
      <w:r w:rsidR="001C73BC">
        <w:rPr>
          <w:rFonts w:eastAsia="Times New Roman" w:cs="Times New Roman"/>
          <w:lang w:eastAsia="it-IT"/>
        </w:rPr>
        <w:t>non è grande quello che noi facciamo ma è grande anche la piccola cosa che facciamo, quando</w:t>
      </w:r>
      <w:r w:rsidR="00EF7F26">
        <w:rPr>
          <w:rFonts w:eastAsia="Times New Roman" w:cs="Times New Roman"/>
          <w:lang w:eastAsia="it-IT"/>
        </w:rPr>
        <w:t xml:space="preserve"> è fatta per amore.</w:t>
      </w:r>
    </w:p>
    <w:p w14:paraId="7912B3AD" w14:textId="1D9CF079" w:rsidR="00DC32C5" w:rsidRPr="00D451BF" w:rsidRDefault="00EF7F26" w:rsidP="00D451BF">
      <w:pPr>
        <w:jc w:val="both"/>
      </w:pPr>
      <w:r>
        <w:t xml:space="preserve">In questi giorni viviamo anche noi la testimonianza della carità insieme alle comunità cristiane della città; con la nostra presenza e il nostro interesse portiamo la solidarietà </w:t>
      </w:r>
      <w:r w:rsidR="0022324D">
        <w:t>della Chiesa di Milano, della Chiesa italiana.</w:t>
      </w:r>
    </w:p>
    <w:p w14:paraId="5D83F9BE" w14:textId="77777777" w:rsidR="001302CE" w:rsidRPr="00D451BF" w:rsidRDefault="001302CE" w:rsidP="00D451BF">
      <w:pPr>
        <w:jc w:val="both"/>
      </w:pPr>
    </w:p>
    <w:p w14:paraId="2B10DEA4" w14:textId="77777777" w:rsidR="006766CF" w:rsidRPr="00D451BF" w:rsidRDefault="006766CF" w:rsidP="00D451BF">
      <w:pPr>
        <w:jc w:val="both"/>
      </w:pPr>
    </w:p>
    <w:sectPr w:rsidR="006766CF" w:rsidRPr="00D451BF" w:rsidSect="009F663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D1"/>
    <w:rsid w:val="00055819"/>
    <w:rsid w:val="000A25CC"/>
    <w:rsid w:val="000A7AAC"/>
    <w:rsid w:val="00106E95"/>
    <w:rsid w:val="001302CE"/>
    <w:rsid w:val="001632B8"/>
    <w:rsid w:val="00197F64"/>
    <w:rsid w:val="001A20B6"/>
    <w:rsid w:val="001C73BC"/>
    <w:rsid w:val="002133B1"/>
    <w:rsid w:val="0022324D"/>
    <w:rsid w:val="00265CD7"/>
    <w:rsid w:val="00286C47"/>
    <w:rsid w:val="00286CC1"/>
    <w:rsid w:val="002C052F"/>
    <w:rsid w:val="002C2443"/>
    <w:rsid w:val="002D30C7"/>
    <w:rsid w:val="00333781"/>
    <w:rsid w:val="003F62D1"/>
    <w:rsid w:val="004211E5"/>
    <w:rsid w:val="00425FCC"/>
    <w:rsid w:val="004420E7"/>
    <w:rsid w:val="004A1822"/>
    <w:rsid w:val="0056356C"/>
    <w:rsid w:val="0061601D"/>
    <w:rsid w:val="006444BE"/>
    <w:rsid w:val="006766CF"/>
    <w:rsid w:val="006A6B3F"/>
    <w:rsid w:val="006F3A2C"/>
    <w:rsid w:val="00732E96"/>
    <w:rsid w:val="00771CBD"/>
    <w:rsid w:val="007E3E9D"/>
    <w:rsid w:val="007E63AC"/>
    <w:rsid w:val="009350DA"/>
    <w:rsid w:val="009717E0"/>
    <w:rsid w:val="009839EE"/>
    <w:rsid w:val="00986331"/>
    <w:rsid w:val="009F663C"/>
    <w:rsid w:val="00A971A1"/>
    <w:rsid w:val="00AB6306"/>
    <w:rsid w:val="00AC6644"/>
    <w:rsid w:val="00AE1F41"/>
    <w:rsid w:val="00B72FED"/>
    <w:rsid w:val="00BD7474"/>
    <w:rsid w:val="00C434F8"/>
    <w:rsid w:val="00C83A10"/>
    <w:rsid w:val="00CA2019"/>
    <w:rsid w:val="00D451BF"/>
    <w:rsid w:val="00DC32C5"/>
    <w:rsid w:val="00DE741E"/>
    <w:rsid w:val="00E524A3"/>
    <w:rsid w:val="00E8444E"/>
    <w:rsid w:val="00EF0480"/>
    <w:rsid w:val="00EF7F26"/>
    <w:rsid w:val="00F1767A"/>
    <w:rsid w:val="00F32543"/>
    <w:rsid w:val="00F6401D"/>
    <w:rsid w:val="00F73914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68C8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C32C5"/>
  </w:style>
  <w:style w:type="character" w:styleId="Collegamentoipertestuale">
    <w:name w:val="Hyperlink"/>
    <w:basedOn w:val="Carpredefinitoparagrafo"/>
    <w:uiPriority w:val="99"/>
    <w:semiHidden/>
    <w:unhideWhenUsed/>
    <w:rsid w:val="00DC3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2.vatican.va/content/john-paul-ii/it/speeches/1982/february/documents/hf_jp-ii_spe_19820214_musulmani-nigeria.html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1133</Words>
  <Characters>6460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 Valagussa</dc:creator>
  <cp:keywords/>
  <dc:description/>
  <cp:lastModifiedBy>Ivano Valagussa</cp:lastModifiedBy>
  <cp:revision>2</cp:revision>
  <dcterms:created xsi:type="dcterms:W3CDTF">2019-02-23T21:00:00Z</dcterms:created>
  <dcterms:modified xsi:type="dcterms:W3CDTF">2019-02-24T10:15:00Z</dcterms:modified>
</cp:coreProperties>
</file>